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52" w:rsidRPr="007061DB" w:rsidRDefault="00B71F04" w:rsidP="007061DB">
      <w:pPr>
        <w:jc w:val="center"/>
        <w:rPr>
          <w:b/>
        </w:rPr>
      </w:pPr>
      <w:r w:rsidRPr="007061DB">
        <w:rPr>
          <w:b/>
          <w:noProof/>
        </w:rPr>
        <mc:AlternateContent>
          <mc:Choice Requires="wps">
            <w:drawing>
              <wp:anchor distT="0" distB="0" distL="114300" distR="114300" simplePos="0" relativeHeight="251658240" behindDoc="0" locked="0" layoutInCell="1" allowOverlap="1" wp14:anchorId="0BD2598A" wp14:editId="1FC1B2CA">
                <wp:simplePos x="0" y="0"/>
                <wp:positionH relativeFrom="column">
                  <wp:posOffset>-701040</wp:posOffset>
                </wp:positionH>
                <wp:positionV relativeFrom="paragraph">
                  <wp:posOffset>-281940</wp:posOffset>
                </wp:positionV>
                <wp:extent cx="7086600" cy="495300"/>
                <wp:effectExtent l="3810" t="3810" r="0" b="0"/>
                <wp:wrapNone/>
                <wp:docPr id="2"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95300"/>
                        </a:xfrm>
                        <a:custGeom>
                          <a:avLst/>
                          <a:gdLst>
                            <a:gd name="T0" fmla="*/ 0 w 7086600"/>
                            <a:gd name="T1" fmla="*/ 254000 h 254000"/>
                            <a:gd name="T2" fmla="*/ 7086600 w 7086600"/>
                            <a:gd name="T3" fmla="*/ 254000 h 254000"/>
                            <a:gd name="T4" fmla="*/ 7086600 w 7086600"/>
                            <a:gd name="T5" fmla="*/ 0 h 254000"/>
                            <a:gd name="T6" fmla="*/ 0 w 7086600"/>
                            <a:gd name="T7" fmla="*/ 0 h 254000"/>
                            <a:gd name="T8" fmla="*/ 0 w 7086600"/>
                            <a:gd name="T9" fmla="*/ 254000 h 254000"/>
                            <a:gd name="T10" fmla="*/ 0 w 7086600"/>
                            <a:gd name="T11" fmla="*/ 0 h 254000"/>
                            <a:gd name="T12" fmla="*/ 7086600 w 7086600"/>
                            <a:gd name="T13" fmla="*/ 254000 h 254000"/>
                          </a:gdLst>
                          <a:ahLst/>
                          <a:cxnLst>
                            <a:cxn ang="0">
                              <a:pos x="T0" y="T1"/>
                            </a:cxn>
                            <a:cxn ang="0">
                              <a:pos x="T2" y="T3"/>
                            </a:cxn>
                            <a:cxn ang="0">
                              <a:pos x="T4" y="T5"/>
                            </a:cxn>
                            <a:cxn ang="0">
                              <a:pos x="T6" y="T7"/>
                            </a:cxn>
                            <a:cxn ang="0">
                              <a:pos x="T8" y="T9"/>
                            </a:cxn>
                          </a:cxnLst>
                          <a:rect l="T10" t="T11" r="T12" b="T13"/>
                          <a:pathLst>
                            <a:path w="7086600" h="254000">
                              <a:moveTo>
                                <a:pt x="0" y="254000"/>
                              </a:moveTo>
                              <a:lnTo>
                                <a:pt x="7086600" y="254000"/>
                              </a:lnTo>
                              <a:lnTo>
                                <a:pt x="7086600" y="0"/>
                              </a:lnTo>
                              <a:lnTo>
                                <a:pt x="0" y="0"/>
                              </a:lnTo>
                              <a:lnTo>
                                <a:pt x="0" y="254000"/>
                              </a:lnTo>
                              <a:close/>
                            </a:path>
                          </a:pathLst>
                        </a:cu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652" w:rsidRDefault="007F0652" w:rsidP="007F0652">
                            <w:pPr>
                              <w:jc w:val="center"/>
                            </w:pPr>
                          </w:p>
                          <w:p w:rsidR="007F0652" w:rsidRPr="005259D1" w:rsidRDefault="007F0652" w:rsidP="007F0652">
                            <w:pPr>
                              <w:jc w:val="center"/>
                              <w:rPr>
                                <w:rFonts w:ascii="Bookman Old Style" w:hAnsi="Bookman Old Style"/>
                                <w:sz w:val="32"/>
                                <w:szCs w:val="32"/>
                              </w:rPr>
                            </w:pPr>
                            <w:r w:rsidRPr="005259D1">
                              <w:rPr>
                                <w:rFonts w:ascii="Bookman Old Style" w:hAnsi="Bookman Old Style"/>
                                <w:sz w:val="32"/>
                                <w:szCs w:val="32"/>
                              </w:rPr>
                              <w:t>OHIO STATE UNIVERSITY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object 9" o:spid="_x0000_s1026" style="position:absolute;margin-left:-55.2pt;margin-top:-22.2pt;width:55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86600,25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" adj="-11796480,,5400" path="m,254000r7086600,l7086600,,,,,254000xe" fillcolor="#b00" stroked="f">
                <v:stroke joinstyle="miter"/>
                <v:formulas/>
                <v:path arrowok="t" o:connecttype="custom" o:connectlocs="0,495300;7086600,495300;7086600,0;0,0;0,495300" o:connectangles="0,0,0,0,0" textboxrect="0,0,7086600,254000"/>
                <v:textbox inset="0,0,0,0">
                  <w:txbxContent>
                    <w:p w:rsidR="007F0652" w:rsidRDefault="007F0652" w:rsidP="007F0652">
                      <w:pPr>
                        <w:jc w:val="center"/>
                      </w:pPr>
                    </w:p>
                    <w:p w:rsidR="007F0652" w:rsidRPr="005259D1" w:rsidRDefault="007F0652" w:rsidP="007F0652">
                      <w:pPr>
                        <w:jc w:val="center"/>
                        <w:rPr>
                          <w:rFonts w:ascii="Bookman Old Style" w:hAnsi="Bookman Old Style"/>
                          <w:sz w:val="32"/>
                          <w:szCs w:val="32"/>
                        </w:rPr>
                      </w:pPr>
                      <w:r w:rsidRPr="005259D1">
                        <w:rPr>
                          <w:rFonts w:ascii="Bookman Old Style" w:hAnsi="Bookman Old Style"/>
                          <w:sz w:val="32"/>
                          <w:szCs w:val="32"/>
                        </w:rPr>
                        <w:t>OHIO STATE UNIVERSITY EXTENSION</w:t>
                      </w:r>
                    </w:p>
                  </w:txbxContent>
                </v:textbox>
              </v:shape>
            </w:pict>
          </mc:Fallback>
        </mc:AlternateContent>
      </w:r>
      <w:r w:rsidR="007061DB" w:rsidRPr="007061DB">
        <w:rPr>
          <w:b/>
        </w:rPr>
        <w:t xml:space="preserve">Food Preservation Classes Offered </w:t>
      </w:r>
    </w:p>
    <w:p w:rsidR="007F0652" w:rsidRDefault="007F0652"/>
    <w:p w:rsidR="0083583C" w:rsidRDefault="0083583C"/>
    <w:p w:rsidR="0083583C" w:rsidRDefault="0083583C" w:rsidP="0083583C">
      <w:r>
        <w:t>News Release</w:t>
      </w:r>
    </w:p>
    <w:p w:rsidR="0083583C" w:rsidRDefault="0083583C" w:rsidP="0083583C">
      <w:proofErr w:type="gramStart"/>
      <w:r w:rsidRPr="0083583C">
        <w:rPr>
          <w:highlight w:val="yellow"/>
        </w:rPr>
        <w:t>Your</w:t>
      </w:r>
      <w:proofErr w:type="gramEnd"/>
      <w:r w:rsidRPr="0083583C">
        <w:rPr>
          <w:highlight w:val="yellow"/>
        </w:rPr>
        <w:t xml:space="preserve"> Name</w:t>
      </w:r>
      <w:r>
        <w:t xml:space="preserve"> </w:t>
      </w:r>
    </w:p>
    <w:p w:rsidR="0083583C" w:rsidRDefault="0083583C" w:rsidP="0083583C">
      <w:r>
        <w:t xml:space="preserve">(This news release should be put on the electronic letterhead provided by the university at: </w:t>
      </w:r>
      <w:hyperlink r:id="rId6" w:history="1">
        <w:r w:rsidRPr="00D402B4">
          <w:rPr>
            <w:rStyle w:val="Hyperlink"/>
          </w:rPr>
          <w:t>http://brand.osu.edu/stationery/</w:t>
        </w:r>
      </w:hyperlink>
      <w:r>
        <w:t xml:space="preserve">  Scroll to the bottom, and download Stationery assets.)</w:t>
      </w:r>
    </w:p>
    <w:p w:rsidR="0083583C" w:rsidRDefault="0083583C" w:rsidP="0083583C"/>
    <w:p w:rsidR="0083583C" w:rsidRDefault="0083583C" w:rsidP="0083583C"/>
    <w:p w:rsidR="0083583C" w:rsidRDefault="0083583C" w:rsidP="0083583C">
      <w:r>
        <w:t xml:space="preserve">Ohio State University Extension, </w:t>
      </w:r>
      <w:proofErr w:type="gramStart"/>
      <w:r w:rsidRPr="00BE0A1C">
        <w:rPr>
          <w:highlight w:val="yellow"/>
        </w:rPr>
        <w:t>Your</w:t>
      </w:r>
      <w:proofErr w:type="gramEnd"/>
      <w:r w:rsidR="00104F85">
        <w:t xml:space="preserve"> County to hold </w:t>
      </w:r>
      <w:r>
        <w:t>Reducing Your Risk of Cardiovascular Disease</w:t>
      </w:r>
      <w:r w:rsidR="00104F85">
        <w:t>”</w:t>
      </w:r>
      <w:r>
        <w:t xml:space="preserve"> Cooking School</w:t>
      </w:r>
    </w:p>
    <w:p w:rsidR="0083583C" w:rsidRDefault="0083583C" w:rsidP="0083583C"/>
    <w:p w:rsidR="0083583C" w:rsidRDefault="0083583C" w:rsidP="0083583C">
      <w:r>
        <w:t xml:space="preserve">If you are at risk of cardiovascular disease or have been diagnosed with cardiovascular disease come learn how to reduce your risk of disease by keeping your blood pressure and cholesterol within healthier limits and reducing your stress level.  </w:t>
      </w:r>
      <w:r w:rsidRPr="00BE0A1C">
        <w:rPr>
          <w:highlight w:val="yellow"/>
        </w:rPr>
        <w:t>Your name</w:t>
      </w:r>
      <w:r>
        <w:t xml:space="preserve">, Extension Educator with Ohio State University Extension in </w:t>
      </w:r>
      <w:r w:rsidRPr="00BE0A1C">
        <w:rPr>
          <w:highlight w:val="yellow"/>
        </w:rPr>
        <w:t>Your</w:t>
      </w:r>
      <w:r>
        <w:t xml:space="preserve"> County, will offer a series of cooking classes for people with cardiovascular disease or those at risk of the disease and their family members or caretakers. </w:t>
      </w:r>
    </w:p>
    <w:p w:rsidR="0083583C" w:rsidRDefault="0083583C" w:rsidP="0083583C"/>
    <w:p w:rsidR="0083583C" w:rsidRDefault="0083583C" w:rsidP="0083583C">
      <w:r>
        <w:t>Million Hearts</w:t>
      </w:r>
      <w:r w:rsidR="00104F85">
        <w:t>®</w:t>
      </w:r>
      <w:r>
        <w:t xml:space="preserve">: Improving Cardiovascular Health </w:t>
      </w:r>
      <w:proofErr w:type="gramStart"/>
      <w:r>
        <w:t>Across</w:t>
      </w:r>
      <w:proofErr w:type="gramEnd"/>
      <w:r>
        <w:t xml:space="preserve"> Ohio is a series of three classes meeting on </w:t>
      </w:r>
      <w:r w:rsidRPr="00BE0A1C">
        <w:rPr>
          <w:highlight w:val="yellow"/>
        </w:rPr>
        <w:t>Dates</w:t>
      </w:r>
      <w:r>
        <w:t xml:space="preserve"> from </w:t>
      </w:r>
      <w:r w:rsidRPr="00BE0A1C">
        <w:rPr>
          <w:highlight w:val="yellow"/>
        </w:rPr>
        <w:t>time</w:t>
      </w:r>
      <w:r>
        <w:t xml:space="preserve"> at the </w:t>
      </w:r>
      <w:r w:rsidRPr="00BE0A1C">
        <w:rPr>
          <w:highlight w:val="yellow"/>
        </w:rPr>
        <w:t>Place</w:t>
      </w:r>
      <w:r>
        <w:t>. A reunion class will be held in later.</w:t>
      </w:r>
    </w:p>
    <w:p w:rsidR="0083583C" w:rsidRDefault="0083583C" w:rsidP="0083583C"/>
    <w:p w:rsidR="0083583C" w:rsidRDefault="0083583C" w:rsidP="0083583C">
      <w:r>
        <w:t xml:space="preserve">Free health screenings for Cardiovascular Disease will be provided at the first class by Ohio State University Nursing Students starting at </w:t>
      </w:r>
      <w:r w:rsidRPr="00BE0A1C">
        <w:rPr>
          <w:highlight w:val="yellow"/>
        </w:rPr>
        <w:t>time</w:t>
      </w:r>
      <w:r>
        <w:t xml:space="preserve">.  Cholesterol checks, blood pressure, height, weight, BMI, and be taken.  You should fast before the screenings.  You must attend the classes to receive the health screenings.  </w:t>
      </w:r>
    </w:p>
    <w:p w:rsidR="0083583C" w:rsidRDefault="0083583C" w:rsidP="0083583C"/>
    <w:p w:rsidR="0083583C" w:rsidRDefault="0083583C" w:rsidP="0083583C">
      <w:r w:rsidRPr="00BE0A1C">
        <w:rPr>
          <w:highlight w:val="yellow"/>
        </w:rPr>
        <w:t>Your name</w:t>
      </w:r>
      <w:r>
        <w:t xml:space="preserve"> will discuss how to lower sodium, use herbs and spices, reduce saturated and trans-fats and ways to reduce or cope with stress. Class participants will get recipe </w:t>
      </w:r>
      <w:proofErr w:type="gramStart"/>
      <w:r>
        <w:t>booklets,</w:t>
      </w:r>
      <w:proofErr w:type="gramEnd"/>
      <w:r>
        <w:t xml:space="preserve"> watch cooking demonstrations, and taste foods made with less fat, sugar, and salt.  Participants will taste main dishes, side dishes, and desserts.  </w:t>
      </w:r>
    </w:p>
    <w:p w:rsidR="0083583C" w:rsidRDefault="0083583C" w:rsidP="0083583C"/>
    <w:p w:rsidR="0083583C" w:rsidRDefault="0083583C" w:rsidP="0083583C">
      <w:r>
        <w:t xml:space="preserve">Pre-registration is required to attend the class.  Fee for this class will be </w:t>
      </w:r>
      <w:r w:rsidRPr="00BE0A1C">
        <w:rPr>
          <w:highlight w:val="yellow"/>
        </w:rPr>
        <w:t>$</w:t>
      </w:r>
      <w:r>
        <w:t xml:space="preserve"> per person or </w:t>
      </w:r>
      <w:r w:rsidRPr="00BE0A1C">
        <w:rPr>
          <w:highlight w:val="yellow"/>
        </w:rPr>
        <w:t>$</w:t>
      </w:r>
      <w:r>
        <w:t xml:space="preserve"> per couple for all three classes.  </w:t>
      </w:r>
    </w:p>
    <w:p w:rsidR="0083583C" w:rsidRDefault="0083583C" w:rsidP="0083583C"/>
    <w:p w:rsidR="0083583C" w:rsidRDefault="0083583C" w:rsidP="0083583C">
      <w:r>
        <w:t xml:space="preserve">Classes are open to people with Cardiovascular Disease or at risk of Cardiovascular Disease, their family members or caretakers. Class fee must be paid in advance at the OSU Extension </w:t>
      </w:r>
      <w:r w:rsidRPr="00BE0A1C">
        <w:rPr>
          <w:highlight w:val="yellow"/>
        </w:rPr>
        <w:t>Your</w:t>
      </w:r>
      <w:r>
        <w:t xml:space="preserve"> County office at </w:t>
      </w:r>
      <w:r w:rsidRPr="00BE0A1C">
        <w:rPr>
          <w:highlight w:val="yellow"/>
        </w:rPr>
        <w:t>location</w:t>
      </w:r>
      <w:r>
        <w:t xml:space="preserve"> or call (</w:t>
      </w:r>
      <w:r w:rsidRPr="00BE0A1C">
        <w:rPr>
          <w:highlight w:val="yellow"/>
        </w:rPr>
        <w:t>phone number</w:t>
      </w:r>
      <w:r>
        <w:t xml:space="preserve">) and ask for flyer to be mailed to you.  Fill out flyer and mail back registration with payment to the office.  Registration with payment must be received by </w:t>
      </w:r>
      <w:r w:rsidRPr="00BE0A1C">
        <w:rPr>
          <w:highlight w:val="yellow"/>
        </w:rPr>
        <w:t>date</w:t>
      </w:r>
      <w:r>
        <w:t xml:space="preserve">.  </w:t>
      </w:r>
    </w:p>
    <w:p w:rsidR="0083583C" w:rsidRDefault="0083583C" w:rsidP="0083583C">
      <w:r>
        <w:t xml:space="preserve">   </w:t>
      </w:r>
    </w:p>
    <w:p w:rsidR="0083583C" w:rsidRDefault="0083583C" w:rsidP="0083583C">
      <w:r>
        <w:t xml:space="preserve">You must register to take the class so please call </w:t>
      </w:r>
      <w:r w:rsidRPr="00BE0A1C">
        <w:rPr>
          <w:highlight w:val="yellow"/>
        </w:rPr>
        <w:t>person</w:t>
      </w:r>
      <w:r>
        <w:t xml:space="preserve"> at </w:t>
      </w:r>
      <w:r w:rsidRPr="00BE0A1C">
        <w:rPr>
          <w:highlight w:val="yellow"/>
        </w:rPr>
        <w:t>phone number</w:t>
      </w:r>
      <w:r>
        <w:t xml:space="preserve"> at </w:t>
      </w:r>
      <w:r w:rsidRPr="00BE0A1C">
        <w:rPr>
          <w:highlight w:val="yellow"/>
        </w:rPr>
        <w:t>your</w:t>
      </w:r>
      <w:r>
        <w:t xml:space="preserve"> County Extension office to request registration form for the class or come to OSU Extension office at </w:t>
      </w:r>
      <w:r w:rsidRPr="00BE0A1C">
        <w:rPr>
          <w:highlight w:val="yellow"/>
        </w:rPr>
        <w:t>location</w:t>
      </w:r>
      <w:r>
        <w:t xml:space="preserve"> to complete registration and payment.  Enrollment is limited to the first 40 who sign up.</w:t>
      </w:r>
    </w:p>
    <w:p w:rsidR="0083583C" w:rsidRDefault="0083583C" w:rsidP="0083583C"/>
    <w:p w:rsidR="0083583C" w:rsidRDefault="0083583C" w:rsidP="0083583C">
      <w:r>
        <w:t>This program has received funding from an Ohio State University Cares Grant.</w:t>
      </w:r>
      <w:r w:rsidR="00104F85">
        <w:t xml:space="preserve">  </w:t>
      </w:r>
    </w:p>
    <w:p w:rsidR="00104F85" w:rsidRDefault="00104F85" w:rsidP="00104F85">
      <w:pPr>
        <w:rPr>
          <w:rFonts w:ascii="Arial" w:hAnsi="Arial" w:cs="Arial"/>
          <w:sz w:val="22"/>
          <w:szCs w:val="22"/>
        </w:rPr>
      </w:pPr>
    </w:p>
    <w:p w:rsidR="00104F85" w:rsidRPr="00104F85" w:rsidRDefault="00104F85" w:rsidP="00104F85">
      <w:pPr>
        <w:rPr>
          <w:rFonts w:ascii="Arial" w:hAnsi="Arial" w:cs="Arial"/>
          <w:sz w:val="18"/>
          <w:szCs w:val="18"/>
        </w:rPr>
      </w:pPr>
      <w:r w:rsidRPr="00104F85">
        <w:rPr>
          <w:rFonts w:ascii="Arial" w:hAnsi="Arial" w:cs="Arial"/>
          <w:sz w:val="22"/>
          <w:szCs w:val="22"/>
        </w:rPr>
        <w:t>“</w:t>
      </w:r>
      <w:r w:rsidRPr="00104F85">
        <w:rPr>
          <w:rFonts w:ascii="Arial" w:hAnsi="Arial" w:cs="Arial"/>
          <w:sz w:val="18"/>
          <w:szCs w:val="18"/>
        </w:rPr>
        <w:t xml:space="preserve">The Million Hearts® word and logo marks, and the Be One in a Million Hearts® slogan and logo marks and </w:t>
      </w:r>
      <w:r w:rsidRPr="00104F85">
        <w:rPr>
          <w:rFonts w:ascii="Arial" w:hAnsi="Arial" w:cs="Arial"/>
          <w:sz w:val="18"/>
          <w:szCs w:val="18"/>
        </w:rPr>
        <w:lastRenderedPageBreak/>
        <w:t xml:space="preserve">associated trade dress are owned by the U.S. Department of Health and Human Services (HHS). Use of these marks </w:t>
      </w:r>
      <w:bookmarkStart w:id="0" w:name="_GoBack"/>
      <w:bookmarkEnd w:id="0"/>
      <w:r w:rsidRPr="00104F85">
        <w:rPr>
          <w:rFonts w:ascii="Arial" w:hAnsi="Arial" w:cs="Arial"/>
          <w:sz w:val="18"/>
          <w:szCs w:val="18"/>
        </w:rPr>
        <w:t>does not imply endorsement by HHS. Use of the Marks also does not necessarily imply that the materials have been reviewed or approved by HHS.”</w:t>
      </w:r>
    </w:p>
    <w:p w:rsidR="00104F85" w:rsidRPr="007E6DCD" w:rsidRDefault="00104F85" w:rsidP="00104F85">
      <w:pPr>
        <w:rPr>
          <w:rFonts w:ascii="Arial" w:hAnsi="Arial" w:cs="Arial"/>
          <w:sz w:val="16"/>
          <w:szCs w:val="16"/>
        </w:rPr>
      </w:pPr>
    </w:p>
    <w:p w:rsidR="0083583C" w:rsidRPr="00BE0A1C" w:rsidRDefault="0083583C" w:rsidP="0083583C">
      <w:pPr>
        <w:rPr>
          <w:rFonts w:ascii="Calibri" w:hAnsi="Calibri"/>
          <w:color w:val="000000"/>
        </w:rPr>
      </w:pPr>
    </w:p>
    <w:p w:rsidR="0083583C" w:rsidRDefault="0083583C"/>
    <w:p w:rsidR="007F0652" w:rsidRDefault="007F0652">
      <w:r>
        <w:rPr>
          <w:noProof/>
        </w:rPr>
        <w:drawing>
          <wp:inline distT="0" distB="0" distL="0" distR="0">
            <wp:extent cx="2080895" cy="378460"/>
            <wp:effectExtent l="19050" t="0" r="0" b="0"/>
            <wp:docPr id="1" name="Picture 0" descr="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U-FAES-Horiz-RGBHEX.jpg"/>
                    <pic:cNvPicPr>
                      <a:picLocks noChangeAspect="1" noChangeArrowheads="1"/>
                    </pic:cNvPicPr>
                  </pic:nvPicPr>
                  <pic:blipFill>
                    <a:blip r:embed="rId7" cstate="print"/>
                    <a:srcRect/>
                    <a:stretch>
                      <a:fillRect/>
                    </a:stretch>
                  </pic:blipFill>
                  <pic:spPr bwMode="auto">
                    <a:xfrm>
                      <a:off x="0" y="0"/>
                      <a:ext cx="2080895" cy="378460"/>
                    </a:xfrm>
                    <a:prstGeom prst="rect">
                      <a:avLst/>
                    </a:prstGeom>
                    <a:noFill/>
                    <a:ln w="9525">
                      <a:noFill/>
                      <a:miter lim="800000"/>
                      <a:headEnd/>
                      <a:tailEnd/>
                    </a:ln>
                  </pic:spPr>
                </pic:pic>
              </a:graphicData>
            </a:graphic>
          </wp:inline>
        </w:drawing>
      </w:r>
    </w:p>
    <w:p w:rsidR="007F0652" w:rsidRDefault="007F0652"/>
    <w:p w:rsidR="007F0652" w:rsidRPr="007F0652" w:rsidRDefault="007F0652">
      <w:pPr>
        <w:rPr>
          <w:sz w:val="18"/>
          <w:szCs w:val="18"/>
        </w:rPr>
      </w:pPr>
      <w:r w:rsidRPr="007F0652">
        <w:rPr>
          <w:color w:val="000000"/>
          <w:sz w:val="18"/>
          <w:szCs w:val="18"/>
        </w:rPr>
        <w:t>CFAES provides research and related educational programs to clients on a nondiscriminatory basis. For more information: </w:t>
      </w:r>
      <w:hyperlink r:id="rId8" w:history="1">
        <w:r w:rsidRPr="007F0652">
          <w:rPr>
            <w:rStyle w:val="Hyperlink"/>
            <w:sz w:val="18"/>
            <w:szCs w:val="18"/>
          </w:rPr>
          <w:t>go.osu.edu/</w:t>
        </w:r>
        <w:proofErr w:type="spellStart"/>
        <w:r w:rsidRPr="007F0652">
          <w:rPr>
            <w:rStyle w:val="Hyperlink"/>
            <w:sz w:val="18"/>
            <w:szCs w:val="18"/>
          </w:rPr>
          <w:t>cfaesdiversity</w:t>
        </w:r>
        <w:proofErr w:type="spellEnd"/>
      </w:hyperlink>
      <w:r w:rsidRPr="007F0652">
        <w:rPr>
          <w:color w:val="000000"/>
          <w:sz w:val="18"/>
          <w:szCs w:val="18"/>
        </w:rPr>
        <w:t>.</w:t>
      </w:r>
    </w:p>
    <w:sectPr w:rsidR="007F0652" w:rsidRPr="007F0652" w:rsidSect="00383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89D"/>
    <w:multiLevelType w:val="multilevel"/>
    <w:tmpl w:val="7756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C1596E"/>
    <w:multiLevelType w:val="multilevel"/>
    <w:tmpl w:val="0DEC6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C502CA"/>
    <w:multiLevelType w:val="multilevel"/>
    <w:tmpl w:val="54500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427064"/>
    <w:multiLevelType w:val="multilevel"/>
    <w:tmpl w:val="F7980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E71DFF"/>
    <w:multiLevelType w:val="multilevel"/>
    <w:tmpl w:val="05EEF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2E781E"/>
    <w:multiLevelType w:val="hybridMultilevel"/>
    <w:tmpl w:val="D014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C6E07"/>
    <w:multiLevelType w:val="multilevel"/>
    <w:tmpl w:val="A75AB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F32CA6"/>
    <w:multiLevelType w:val="multilevel"/>
    <w:tmpl w:val="4DFE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592DBE"/>
    <w:multiLevelType w:val="multilevel"/>
    <w:tmpl w:val="17100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7"/>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2"/>
    <w:rsid w:val="00104F85"/>
    <w:rsid w:val="00173A99"/>
    <w:rsid w:val="001D0A9C"/>
    <w:rsid w:val="00225CB2"/>
    <w:rsid w:val="003831D4"/>
    <w:rsid w:val="003907B1"/>
    <w:rsid w:val="004B6A5A"/>
    <w:rsid w:val="005C031B"/>
    <w:rsid w:val="007061DB"/>
    <w:rsid w:val="0072741F"/>
    <w:rsid w:val="00776A86"/>
    <w:rsid w:val="007C388E"/>
    <w:rsid w:val="007F0652"/>
    <w:rsid w:val="00811DAA"/>
    <w:rsid w:val="0083583C"/>
    <w:rsid w:val="008F009B"/>
    <w:rsid w:val="00B13B02"/>
    <w:rsid w:val="00B71F04"/>
    <w:rsid w:val="00C445B1"/>
    <w:rsid w:val="00C9333B"/>
    <w:rsid w:val="00DC2220"/>
    <w:rsid w:val="00DD015E"/>
    <w:rsid w:val="00E4721A"/>
    <w:rsid w:val="00EA1358"/>
    <w:rsid w:val="00EC054D"/>
    <w:rsid w:val="00F147F2"/>
    <w:rsid w:val="00F8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652"/>
    <w:pPr>
      <w:widowControl w:val="0"/>
      <w:autoSpaceDE w:val="0"/>
      <w:autoSpaceDN w:val="0"/>
      <w:adjustRightInd w:val="0"/>
      <w:spacing w:after="0" w:line="240" w:lineRule="auto"/>
    </w:pPr>
    <w:rPr>
      <w:rFonts w:ascii="Times New Roman" w:eastAsia="Times New Roman" w:hAnsi="Times New Roman"/>
      <w:color w:val="auto"/>
    </w:rPr>
  </w:style>
  <w:style w:type="paragraph" w:styleId="Heading1">
    <w:name w:val="heading 1"/>
    <w:basedOn w:val="Normal"/>
    <w:link w:val="Heading1Char"/>
    <w:uiPriority w:val="9"/>
    <w:qFormat/>
    <w:rsid w:val="00EC054D"/>
    <w:pPr>
      <w:widowControl/>
      <w:autoSpaceDE/>
      <w:autoSpaceDN/>
      <w:adjustRightInd/>
      <w:spacing w:before="100" w:beforeAutospacing="1" w:after="100" w:afterAutospacing="1"/>
      <w:outlineLvl w:val="0"/>
    </w:pPr>
    <w:rPr>
      <w:rFonts w:eastAsiaTheme="minorHAnsi"/>
      <w:b/>
      <w:bCs/>
      <w:kern w:val="36"/>
      <w:sz w:val="48"/>
      <w:szCs w:val="48"/>
    </w:rPr>
  </w:style>
  <w:style w:type="paragraph" w:styleId="Heading3">
    <w:name w:val="heading 3"/>
    <w:basedOn w:val="Normal"/>
    <w:link w:val="Heading3Char"/>
    <w:uiPriority w:val="9"/>
    <w:semiHidden/>
    <w:unhideWhenUsed/>
    <w:qFormat/>
    <w:rsid w:val="00EC054D"/>
    <w:pPr>
      <w:widowControl/>
      <w:autoSpaceDE/>
      <w:autoSpaceDN/>
      <w:adjustRightInd/>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652"/>
    <w:rPr>
      <w:rFonts w:ascii="Tahoma" w:hAnsi="Tahoma" w:cs="Tahoma"/>
      <w:sz w:val="16"/>
      <w:szCs w:val="16"/>
    </w:rPr>
  </w:style>
  <w:style w:type="character" w:customStyle="1" w:styleId="BalloonTextChar">
    <w:name w:val="Balloon Text Char"/>
    <w:basedOn w:val="DefaultParagraphFont"/>
    <w:link w:val="BalloonText"/>
    <w:uiPriority w:val="99"/>
    <w:semiHidden/>
    <w:rsid w:val="007F0652"/>
    <w:rPr>
      <w:rFonts w:ascii="Tahoma" w:eastAsia="Times New Roman" w:hAnsi="Tahoma" w:cs="Tahoma"/>
      <w:color w:val="auto"/>
      <w:sz w:val="16"/>
      <w:szCs w:val="16"/>
    </w:rPr>
  </w:style>
  <w:style w:type="character" w:styleId="Hyperlink">
    <w:name w:val="Hyperlink"/>
    <w:uiPriority w:val="99"/>
    <w:unhideWhenUsed/>
    <w:rsid w:val="007F0652"/>
    <w:rPr>
      <w:color w:val="0000FF"/>
      <w:u w:val="single"/>
    </w:rPr>
  </w:style>
  <w:style w:type="paragraph" w:styleId="NormalWeb">
    <w:name w:val="Normal (Web)"/>
    <w:basedOn w:val="Normal"/>
    <w:uiPriority w:val="99"/>
    <w:unhideWhenUsed/>
    <w:rsid w:val="005C031B"/>
    <w:pPr>
      <w:widowControl/>
      <w:autoSpaceDE/>
      <w:autoSpaceDN/>
      <w:adjustRightInd/>
      <w:spacing w:before="100" w:beforeAutospacing="1" w:after="100" w:afterAutospacing="1"/>
    </w:pPr>
    <w:rPr>
      <w:rFonts w:eastAsiaTheme="minorHAnsi"/>
    </w:rPr>
  </w:style>
  <w:style w:type="character" w:styleId="Strong">
    <w:name w:val="Strong"/>
    <w:basedOn w:val="DefaultParagraphFont"/>
    <w:uiPriority w:val="22"/>
    <w:qFormat/>
    <w:rsid w:val="005C031B"/>
    <w:rPr>
      <w:b/>
      <w:bCs/>
    </w:rPr>
  </w:style>
  <w:style w:type="character" w:styleId="Emphasis">
    <w:name w:val="Emphasis"/>
    <w:basedOn w:val="DefaultParagraphFont"/>
    <w:uiPriority w:val="20"/>
    <w:qFormat/>
    <w:rsid w:val="005C031B"/>
    <w:rPr>
      <w:i/>
      <w:iCs/>
    </w:rPr>
  </w:style>
  <w:style w:type="paragraph" w:styleId="ListParagraph">
    <w:name w:val="List Paragraph"/>
    <w:basedOn w:val="Normal"/>
    <w:uiPriority w:val="34"/>
    <w:qFormat/>
    <w:rsid w:val="004B6A5A"/>
    <w:pPr>
      <w:ind w:left="720"/>
      <w:contextualSpacing/>
    </w:pPr>
  </w:style>
  <w:style w:type="character" w:customStyle="1" w:styleId="Heading1Char">
    <w:name w:val="Heading 1 Char"/>
    <w:basedOn w:val="DefaultParagraphFont"/>
    <w:link w:val="Heading1"/>
    <w:uiPriority w:val="9"/>
    <w:rsid w:val="00EC054D"/>
    <w:rPr>
      <w:rFonts w:ascii="Times New Roman" w:hAnsi="Times New Roman"/>
      <w:b/>
      <w:bCs/>
      <w:color w:val="auto"/>
      <w:kern w:val="36"/>
      <w:sz w:val="48"/>
      <w:szCs w:val="48"/>
    </w:rPr>
  </w:style>
  <w:style w:type="character" w:customStyle="1" w:styleId="Heading3Char">
    <w:name w:val="Heading 3 Char"/>
    <w:basedOn w:val="DefaultParagraphFont"/>
    <w:link w:val="Heading3"/>
    <w:uiPriority w:val="9"/>
    <w:semiHidden/>
    <w:rsid w:val="00EC054D"/>
    <w:rPr>
      <w:rFonts w:ascii="Times New Roman" w:hAnsi="Times New Roman"/>
      <w:b/>
      <w:bCs/>
      <w:color w:val="auto"/>
      <w:sz w:val="27"/>
      <w:szCs w:val="27"/>
    </w:rPr>
  </w:style>
  <w:style w:type="paragraph" w:customStyle="1" w:styleId="subheader">
    <w:name w:val="subheader"/>
    <w:basedOn w:val="Normal"/>
    <w:uiPriority w:val="99"/>
    <w:rsid w:val="00DC2220"/>
    <w:pPr>
      <w:widowControl/>
      <w:autoSpaceDE/>
      <w:autoSpaceDN/>
      <w:adjustRightInd/>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652"/>
    <w:pPr>
      <w:widowControl w:val="0"/>
      <w:autoSpaceDE w:val="0"/>
      <w:autoSpaceDN w:val="0"/>
      <w:adjustRightInd w:val="0"/>
      <w:spacing w:after="0" w:line="240" w:lineRule="auto"/>
    </w:pPr>
    <w:rPr>
      <w:rFonts w:ascii="Times New Roman" w:eastAsia="Times New Roman" w:hAnsi="Times New Roman"/>
      <w:color w:val="auto"/>
    </w:rPr>
  </w:style>
  <w:style w:type="paragraph" w:styleId="Heading1">
    <w:name w:val="heading 1"/>
    <w:basedOn w:val="Normal"/>
    <w:link w:val="Heading1Char"/>
    <w:uiPriority w:val="9"/>
    <w:qFormat/>
    <w:rsid w:val="00EC054D"/>
    <w:pPr>
      <w:widowControl/>
      <w:autoSpaceDE/>
      <w:autoSpaceDN/>
      <w:adjustRightInd/>
      <w:spacing w:before="100" w:beforeAutospacing="1" w:after="100" w:afterAutospacing="1"/>
      <w:outlineLvl w:val="0"/>
    </w:pPr>
    <w:rPr>
      <w:rFonts w:eastAsiaTheme="minorHAnsi"/>
      <w:b/>
      <w:bCs/>
      <w:kern w:val="36"/>
      <w:sz w:val="48"/>
      <w:szCs w:val="48"/>
    </w:rPr>
  </w:style>
  <w:style w:type="paragraph" w:styleId="Heading3">
    <w:name w:val="heading 3"/>
    <w:basedOn w:val="Normal"/>
    <w:link w:val="Heading3Char"/>
    <w:uiPriority w:val="9"/>
    <w:semiHidden/>
    <w:unhideWhenUsed/>
    <w:qFormat/>
    <w:rsid w:val="00EC054D"/>
    <w:pPr>
      <w:widowControl/>
      <w:autoSpaceDE/>
      <w:autoSpaceDN/>
      <w:adjustRightInd/>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652"/>
    <w:rPr>
      <w:rFonts w:ascii="Tahoma" w:hAnsi="Tahoma" w:cs="Tahoma"/>
      <w:sz w:val="16"/>
      <w:szCs w:val="16"/>
    </w:rPr>
  </w:style>
  <w:style w:type="character" w:customStyle="1" w:styleId="BalloonTextChar">
    <w:name w:val="Balloon Text Char"/>
    <w:basedOn w:val="DefaultParagraphFont"/>
    <w:link w:val="BalloonText"/>
    <w:uiPriority w:val="99"/>
    <w:semiHidden/>
    <w:rsid w:val="007F0652"/>
    <w:rPr>
      <w:rFonts w:ascii="Tahoma" w:eastAsia="Times New Roman" w:hAnsi="Tahoma" w:cs="Tahoma"/>
      <w:color w:val="auto"/>
      <w:sz w:val="16"/>
      <w:szCs w:val="16"/>
    </w:rPr>
  </w:style>
  <w:style w:type="character" w:styleId="Hyperlink">
    <w:name w:val="Hyperlink"/>
    <w:uiPriority w:val="99"/>
    <w:unhideWhenUsed/>
    <w:rsid w:val="007F0652"/>
    <w:rPr>
      <w:color w:val="0000FF"/>
      <w:u w:val="single"/>
    </w:rPr>
  </w:style>
  <w:style w:type="paragraph" w:styleId="NormalWeb">
    <w:name w:val="Normal (Web)"/>
    <w:basedOn w:val="Normal"/>
    <w:uiPriority w:val="99"/>
    <w:unhideWhenUsed/>
    <w:rsid w:val="005C031B"/>
    <w:pPr>
      <w:widowControl/>
      <w:autoSpaceDE/>
      <w:autoSpaceDN/>
      <w:adjustRightInd/>
      <w:spacing w:before="100" w:beforeAutospacing="1" w:after="100" w:afterAutospacing="1"/>
    </w:pPr>
    <w:rPr>
      <w:rFonts w:eastAsiaTheme="minorHAnsi"/>
    </w:rPr>
  </w:style>
  <w:style w:type="character" w:styleId="Strong">
    <w:name w:val="Strong"/>
    <w:basedOn w:val="DefaultParagraphFont"/>
    <w:uiPriority w:val="22"/>
    <w:qFormat/>
    <w:rsid w:val="005C031B"/>
    <w:rPr>
      <w:b/>
      <w:bCs/>
    </w:rPr>
  </w:style>
  <w:style w:type="character" w:styleId="Emphasis">
    <w:name w:val="Emphasis"/>
    <w:basedOn w:val="DefaultParagraphFont"/>
    <w:uiPriority w:val="20"/>
    <w:qFormat/>
    <w:rsid w:val="005C031B"/>
    <w:rPr>
      <w:i/>
      <w:iCs/>
    </w:rPr>
  </w:style>
  <w:style w:type="paragraph" w:styleId="ListParagraph">
    <w:name w:val="List Paragraph"/>
    <w:basedOn w:val="Normal"/>
    <w:uiPriority w:val="34"/>
    <w:qFormat/>
    <w:rsid w:val="004B6A5A"/>
    <w:pPr>
      <w:ind w:left="720"/>
      <w:contextualSpacing/>
    </w:pPr>
  </w:style>
  <w:style w:type="character" w:customStyle="1" w:styleId="Heading1Char">
    <w:name w:val="Heading 1 Char"/>
    <w:basedOn w:val="DefaultParagraphFont"/>
    <w:link w:val="Heading1"/>
    <w:uiPriority w:val="9"/>
    <w:rsid w:val="00EC054D"/>
    <w:rPr>
      <w:rFonts w:ascii="Times New Roman" w:hAnsi="Times New Roman"/>
      <w:b/>
      <w:bCs/>
      <w:color w:val="auto"/>
      <w:kern w:val="36"/>
      <w:sz w:val="48"/>
      <w:szCs w:val="48"/>
    </w:rPr>
  </w:style>
  <w:style w:type="character" w:customStyle="1" w:styleId="Heading3Char">
    <w:name w:val="Heading 3 Char"/>
    <w:basedOn w:val="DefaultParagraphFont"/>
    <w:link w:val="Heading3"/>
    <w:uiPriority w:val="9"/>
    <w:semiHidden/>
    <w:rsid w:val="00EC054D"/>
    <w:rPr>
      <w:rFonts w:ascii="Times New Roman" w:hAnsi="Times New Roman"/>
      <w:b/>
      <w:bCs/>
      <w:color w:val="auto"/>
      <w:sz w:val="27"/>
      <w:szCs w:val="27"/>
    </w:rPr>
  </w:style>
  <w:style w:type="paragraph" w:customStyle="1" w:styleId="subheader">
    <w:name w:val="subheader"/>
    <w:basedOn w:val="Normal"/>
    <w:uiPriority w:val="99"/>
    <w:rsid w:val="00DC2220"/>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2063">
      <w:bodyDiv w:val="1"/>
      <w:marLeft w:val="0"/>
      <w:marRight w:val="0"/>
      <w:marTop w:val="0"/>
      <w:marBottom w:val="0"/>
      <w:divBdr>
        <w:top w:val="none" w:sz="0" w:space="0" w:color="auto"/>
        <w:left w:val="none" w:sz="0" w:space="0" w:color="auto"/>
        <w:bottom w:val="none" w:sz="0" w:space="0" w:color="auto"/>
        <w:right w:val="none" w:sz="0" w:space="0" w:color="auto"/>
      </w:divBdr>
    </w:div>
    <w:div w:id="220558175">
      <w:bodyDiv w:val="1"/>
      <w:marLeft w:val="0"/>
      <w:marRight w:val="0"/>
      <w:marTop w:val="0"/>
      <w:marBottom w:val="0"/>
      <w:divBdr>
        <w:top w:val="none" w:sz="0" w:space="0" w:color="auto"/>
        <w:left w:val="none" w:sz="0" w:space="0" w:color="auto"/>
        <w:bottom w:val="none" w:sz="0" w:space="0" w:color="auto"/>
        <w:right w:val="none" w:sz="0" w:space="0" w:color="auto"/>
      </w:divBdr>
    </w:div>
    <w:div w:id="710690195">
      <w:bodyDiv w:val="1"/>
      <w:marLeft w:val="0"/>
      <w:marRight w:val="0"/>
      <w:marTop w:val="0"/>
      <w:marBottom w:val="0"/>
      <w:divBdr>
        <w:top w:val="none" w:sz="0" w:space="0" w:color="auto"/>
        <w:left w:val="none" w:sz="0" w:space="0" w:color="auto"/>
        <w:bottom w:val="none" w:sz="0" w:space="0" w:color="auto"/>
        <w:right w:val="none" w:sz="0" w:space="0" w:color="auto"/>
      </w:divBdr>
    </w:div>
    <w:div w:id="869956855">
      <w:bodyDiv w:val="1"/>
      <w:marLeft w:val="0"/>
      <w:marRight w:val="0"/>
      <w:marTop w:val="0"/>
      <w:marBottom w:val="0"/>
      <w:divBdr>
        <w:top w:val="none" w:sz="0" w:space="0" w:color="auto"/>
        <w:left w:val="none" w:sz="0" w:space="0" w:color="auto"/>
        <w:bottom w:val="none" w:sz="0" w:space="0" w:color="auto"/>
        <w:right w:val="none" w:sz="0" w:space="0" w:color="auto"/>
      </w:divBdr>
    </w:div>
    <w:div w:id="1066146805">
      <w:bodyDiv w:val="1"/>
      <w:marLeft w:val="0"/>
      <w:marRight w:val="0"/>
      <w:marTop w:val="0"/>
      <w:marBottom w:val="0"/>
      <w:divBdr>
        <w:top w:val="none" w:sz="0" w:space="0" w:color="auto"/>
        <w:left w:val="none" w:sz="0" w:space="0" w:color="auto"/>
        <w:bottom w:val="none" w:sz="0" w:space="0" w:color="auto"/>
        <w:right w:val="none" w:sz="0" w:space="0" w:color="auto"/>
      </w:divBdr>
    </w:div>
    <w:div w:id="1318608218">
      <w:bodyDiv w:val="1"/>
      <w:marLeft w:val="0"/>
      <w:marRight w:val="0"/>
      <w:marTop w:val="0"/>
      <w:marBottom w:val="0"/>
      <w:divBdr>
        <w:top w:val="none" w:sz="0" w:space="0" w:color="auto"/>
        <w:left w:val="none" w:sz="0" w:space="0" w:color="auto"/>
        <w:bottom w:val="none" w:sz="0" w:space="0" w:color="auto"/>
        <w:right w:val="none" w:sz="0" w:space="0" w:color="auto"/>
      </w:divBdr>
    </w:div>
    <w:div w:id="1567303844">
      <w:bodyDiv w:val="1"/>
      <w:marLeft w:val="0"/>
      <w:marRight w:val="0"/>
      <w:marTop w:val="0"/>
      <w:marBottom w:val="0"/>
      <w:divBdr>
        <w:top w:val="none" w:sz="0" w:space="0" w:color="auto"/>
        <w:left w:val="none" w:sz="0" w:space="0" w:color="auto"/>
        <w:bottom w:val="none" w:sz="0" w:space="0" w:color="auto"/>
        <w:right w:val="none" w:sz="0" w:space="0" w:color="auto"/>
      </w:divBdr>
    </w:div>
    <w:div w:id="1789008649">
      <w:bodyDiv w:val="1"/>
      <w:marLeft w:val="0"/>
      <w:marRight w:val="0"/>
      <w:marTop w:val="0"/>
      <w:marBottom w:val="0"/>
      <w:divBdr>
        <w:top w:val="none" w:sz="0" w:space="0" w:color="auto"/>
        <w:left w:val="none" w:sz="0" w:space="0" w:color="auto"/>
        <w:bottom w:val="none" w:sz="0" w:space="0" w:color="auto"/>
        <w:right w:val="none" w:sz="0" w:space="0" w:color="auto"/>
      </w:divBdr>
    </w:div>
    <w:div w:id="19356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su.edu/cfaesdiversity"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nd.osu.edu/station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2693</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
    </vt:vector>
  </TitlesOfParts>
  <Company>OSU Extension</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jones.1317</dc:creator>
  <cp:lastModifiedBy>OSUE</cp:lastModifiedBy>
  <cp:revision>3</cp:revision>
  <dcterms:created xsi:type="dcterms:W3CDTF">2015-06-19T13:36:00Z</dcterms:created>
  <dcterms:modified xsi:type="dcterms:W3CDTF">2015-06-19T14:08:00Z</dcterms:modified>
</cp:coreProperties>
</file>